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8B" w:rsidRPr="00907EC0" w:rsidRDefault="009A4096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Dear His Excellency </w:t>
      </w:r>
      <w:r w:rsidR="00DF5D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Chinese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Ambassador </w:t>
      </w:r>
      <w:r w:rsidR="00BC1D1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Mr.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Zhao</w:t>
      </w:r>
      <w:r w:rsidR="00BC1D1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Jun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</w:t>
      </w:r>
      <w:r w:rsidR="00DF5D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br/>
      </w:r>
      <w:r w:rsidR="0061349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D</w:t>
      </w:r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ear Bjørn Tore </w:t>
      </w:r>
      <w:proofErr w:type="spellStart"/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Kjellemo</w:t>
      </w:r>
      <w:proofErr w:type="spellEnd"/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and </w:t>
      </w:r>
      <w:proofErr w:type="spellStart"/>
      <w:r w:rsidR="00E6673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Ta</w:t>
      </w:r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rje</w:t>
      </w:r>
      <w:proofErr w:type="spellEnd"/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Bjørgum, </w:t>
      </w:r>
      <w:r w:rsidR="00DF5D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br/>
      </w:r>
      <w:r w:rsidR="0061349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D</w:t>
      </w:r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ear 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distinguished </w:t>
      </w:r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guests and 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friends, </w:t>
      </w:r>
      <w:r w:rsidR="00DF5D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br/>
      </w:r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all CPN members, </w:t>
      </w:r>
    </w:p>
    <w:p w:rsidR="005C1833" w:rsidRPr="00907EC0" w:rsidRDefault="00ED798B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It is my </w:t>
      </w:r>
      <w:r w:rsidR="00DC12E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great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pleasure to </w:t>
      </w:r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welcome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you</w:t>
      </w:r>
      <w:r w:rsidR="009E477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5C183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to </w:t>
      </w:r>
      <w:r w:rsidR="00DF5D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today</w:t>
      </w:r>
      <w:r w:rsidR="005C183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’s</w:t>
      </w:r>
      <w:r w:rsidR="00DF5D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event</w:t>
      </w:r>
      <w:r w:rsidR="0082021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,</w:t>
      </w:r>
      <w:r w:rsidR="00DF5D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561BB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“Bridging people and business”, </w:t>
      </w:r>
      <w:r w:rsidR="006D21F5" w:rsidRPr="002F751D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hosted </w:t>
      </w:r>
      <w:r w:rsidR="006D21F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by </w:t>
      </w:r>
      <w:r w:rsidR="006C13C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Chinese Professionals in Norway and </w:t>
      </w:r>
      <w:r w:rsidR="009E477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Nor-Alumni China</w:t>
      </w:r>
      <w:r w:rsidR="009E4772" w:rsidRPr="00907EC0">
        <w:rPr>
          <w:sz w:val="24"/>
          <w:lang w:val="en-US"/>
        </w:rPr>
        <w:t xml:space="preserve"> </w:t>
      </w:r>
      <w:r w:rsidR="00017E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of </w:t>
      </w:r>
      <w:r w:rsidR="009E477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Research Council of Norway</w:t>
      </w:r>
      <w:r w:rsidR="006D21F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. </w:t>
      </w:r>
      <w:r w:rsidR="0085005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This event is also supported by</w:t>
      </w:r>
      <w:r w:rsidR="00171D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B43FA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</w:t>
      </w:r>
      <w:r w:rsidR="00171D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he Directorate of Integration and Diversity</w:t>
      </w:r>
      <w:r w:rsidR="00B43FA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  <w:r w:rsidR="005C183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85005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Thank you all </w:t>
      </w:r>
      <w:r w:rsidR="00FE0A2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for coming!</w:t>
      </w:r>
      <w:r w:rsidR="0085005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</w:p>
    <w:p w:rsidR="00833484" w:rsidRPr="00907EC0" w:rsidRDefault="00012817" w:rsidP="00A1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With</w:t>
      </w:r>
      <w:r w:rsidR="003622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advanced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transport </w:t>
      </w:r>
      <w:r w:rsidR="003622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system t</w:t>
      </w:r>
      <w:r w:rsidR="002148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he world becomes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‘</w:t>
      </w:r>
      <w:r w:rsidR="002148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smaller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’</w:t>
      </w:r>
      <w:r w:rsidR="00C3027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, people are more mobile,</w:t>
      </w:r>
      <w:r w:rsidR="002148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and businesses </w:t>
      </w:r>
      <w:r w:rsidR="008334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become</w:t>
      </w:r>
      <w:r w:rsidR="002148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8334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more </w:t>
      </w:r>
      <w:r w:rsidR="002148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international. Understanding different cultures and building up good relationship</w:t>
      </w:r>
      <w:r w:rsidR="00FE0A2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</w:t>
      </w:r>
      <w:r w:rsidR="002148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7C58E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are</w:t>
      </w:r>
      <w:r w:rsidR="002148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3622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the key factor</w:t>
      </w:r>
      <w:r w:rsidR="007C58E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 for</w:t>
      </w:r>
      <w:r w:rsidR="002148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successful business. </w:t>
      </w:r>
      <w:r w:rsidR="007C58E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Chinese Professionals in Norway</w:t>
      </w:r>
      <w:r w:rsidR="00FE0A2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worked hard with bridging people and businesses between Norway </w:t>
      </w:r>
      <w:r w:rsidR="00017E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and China </w:t>
      </w:r>
      <w:r w:rsidR="00FE0A2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 the last ten years.</w:t>
      </w:r>
    </w:p>
    <w:p w:rsidR="00A1777C" w:rsidRPr="00907EC0" w:rsidRDefault="00012817" w:rsidP="00A1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Having</w:t>
      </w:r>
      <w:r w:rsidR="00CD079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about one fifth of the world population and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 </w:t>
      </w:r>
      <w:r w:rsidR="00CD079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quickly developed </w:t>
      </w:r>
      <w:r w:rsidR="00CD0795" w:rsidRPr="00DA1884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economy</w:t>
      </w:r>
      <w:r w:rsidR="00CD079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, China becomes an important</w:t>
      </w:r>
      <w:r w:rsidR="003D5246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global player in the world</w:t>
      </w:r>
      <w:r w:rsidR="00CD079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. </w:t>
      </w:r>
      <w:r w:rsidR="00FB7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This evening</w:t>
      </w:r>
      <w:r w:rsidR="00A177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we are honored to </w:t>
      </w:r>
      <w:r w:rsidR="00FB7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invite</w:t>
      </w:r>
      <w:r w:rsidR="00A177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Ambassador</w:t>
      </w:r>
      <w:r w:rsidR="008F795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Zhao </w:t>
      </w:r>
      <w:r w:rsidR="00FB7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to give us a speech</w:t>
      </w:r>
      <w:r w:rsidR="00A177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about the great changes </w:t>
      </w:r>
      <w:r w:rsidR="00F063B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in China, </w:t>
      </w:r>
      <w:r w:rsidR="00F403A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the dreams</w:t>
      </w:r>
      <w:r w:rsidR="00F063B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of </w:t>
      </w:r>
      <w:r w:rsidR="00F403A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generations</w:t>
      </w:r>
      <w:r w:rsidR="00F063B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, and the bridg</w:t>
      </w:r>
      <w:r w:rsidR="00FE0A2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ing role of O</w:t>
      </w:r>
      <w:r w:rsidR="00F063B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versea</w:t>
      </w:r>
      <w:r w:rsidR="00FB7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</w:t>
      </w:r>
      <w:r w:rsidR="00F063B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Chinese</w:t>
      </w:r>
      <w:r w:rsidR="00A177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  <w:r w:rsidR="00F403A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25436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His </w:t>
      </w:r>
      <w:r w:rsidR="00FB7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speech</w:t>
      </w:r>
      <w:r w:rsidR="0025436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will give us a </w:t>
      </w:r>
      <w:r w:rsidR="001D3BA6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good </w:t>
      </w:r>
      <w:r w:rsidR="00FB7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understanding</w:t>
      </w:r>
      <w:r w:rsidR="0025436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about what will happen</w:t>
      </w:r>
      <w:r w:rsidR="00FB7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in China in the coming</w:t>
      </w:r>
      <w:r w:rsidR="0025436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decade.</w:t>
      </w:r>
      <w:r w:rsidR="00F403A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</w:p>
    <w:p w:rsidR="00A1777C" w:rsidRPr="00907EC0" w:rsidRDefault="00333609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B</w:t>
      </w:r>
      <w:r w:rsidR="002F751D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usiness </w:t>
      </w:r>
      <w:r w:rsidR="00E6673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depends on people. </w:t>
      </w:r>
      <w:r w:rsidR="00E13B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Norwegian </w:t>
      </w:r>
      <w:r w:rsidR="003622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compani</w:t>
      </w:r>
      <w:r w:rsidR="00E13B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es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are </w:t>
      </w:r>
      <w:r w:rsidR="00E13B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screaming for skilled resources while unemployment rises in </w:t>
      </w:r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the </w:t>
      </w:r>
      <w:r w:rsidR="00E13B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other parts of the world. </w:t>
      </w:r>
      <w:proofErr w:type="spellStart"/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Tarje</w:t>
      </w:r>
      <w:proofErr w:type="spellEnd"/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Bjørgum</w:t>
      </w:r>
      <w:r w:rsidR="00F3110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senior policy </w:t>
      </w:r>
      <w:r w:rsidR="00F31103" w:rsidRPr="00A03A63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strat</w:t>
      </w:r>
      <w:r w:rsidR="00745D9A" w:rsidRPr="00A03A63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e</w:t>
      </w:r>
      <w:r w:rsidR="00F31103" w:rsidRPr="00A03A63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gist</w:t>
      </w:r>
      <w:r w:rsidR="00F3110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from</w:t>
      </w:r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proofErr w:type="spellStart"/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Abelia</w:t>
      </w:r>
      <w:proofErr w:type="spellEnd"/>
      <w:r w:rsidR="00F3110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</w:t>
      </w:r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will talk about </w:t>
      </w:r>
      <w:r w:rsidR="0036228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the need of global talents in Norway</w:t>
      </w:r>
      <w:r w:rsidR="00F3110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Bjørn Tore </w:t>
      </w:r>
      <w:proofErr w:type="spellStart"/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Kjellemo</w:t>
      </w:r>
      <w:proofErr w:type="spellEnd"/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department director from Research Council of Norway </w:t>
      </w:r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will </w:t>
      </w:r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introduce </w:t>
      </w:r>
      <w:proofErr w:type="spellStart"/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NorAlumni</w:t>
      </w:r>
      <w:proofErr w:type="spellEnd"/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to </w:t>
      </w:r>
      <w:r w:rsidR="00FB7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us</w:t>
      </w:r>
      <w:r w:rsidR="007C58E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, and</w:t>
      </w:r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E13B7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Professor</w:t>
      </w:r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Xing </w:t>
      </w:r>
      <w:proofErr w:type="gramStart"/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Cai</w:t>
      </w:r>
      <w:proofErr w:type="gramEnd"/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from </w:t>
      </w:r>
      <w:proofErr w:type="spellStart"/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Simular</w:t>
      </w:r>
      <w:proofErr w:type="spellEnd"/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Research Lab</w:t>
      </w:r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7C58E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is going</w:t>
      </w:r>
      <w:r w:rsidR="00F1039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to</w:t>
      </w:r>
      <w:r w:rsidR="00F01FE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3B685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show us</w:t>
      </w:r>
      <w:r w:rsidR="005F400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the advantages with multicultural knowledge. </w:t>
      </w:r>
    </w:p>
    <w:p w:rsidR="006D21F5" w:rsidRPr="00907EC0" w:rsidRDefault="002B0170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Today</w:t>
      </w:r>
      <w:r w:rsidR="00DC12E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we are here also to celebrate the 10 year anniversary of </w:t>
      </w:r>
      <w:r w:rsidR="00CF469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Chinese Professionals in Norway.</w:t>
      </w:r>
      <w:r w:rsidR="00DC12E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</w:p>
    <w:p w:rsidR="007C422C" w:rsidRPr="00907EC0" w:rsidRDefault="00B229E7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Start</w:t>
      </w:r>
      <w:r w:rsidR="00624BC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ing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with 40 </w:t>
      </w:r>
      <w:r w:rsidR="00624BC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person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s in October 2003, CPN has grown </w:t>
      </w:r>
      <w:r w:rsidR="00F31C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quickly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to over 600 members </w:t>
      </w:r>
      <w:r w:rsidR="00F31C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now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165CF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The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members </w:t>
      </w:r>
      <w:r w:rsidR="00165CF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of CPN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consist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mainly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of 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high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ly 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educated Chinese descen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den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 </w:t>
      </w:r>
      <w:r w:rsidR="00624BC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living </w:t>
      </w:r>
      <w:r w:rsidR="00ED798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 Norway.</w:t>
      </w:r>
      <w:r w:rsidR="005B43C3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5019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Internally, </w:t>
      </w:r>
      <w:r w:rsidR="00F31C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CPN </w:t>
      </w:r>
      <w:r w:rsidR="00C57E31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provide</w:t>
      </w:r>
      <w:r w:rsidR="005019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</w:t>
      </w:r>
      <w:r w:rsidR="00C57E31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 social network for members</w:t>
      </w:r>
      <w:r w:rsidR="005019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</w:t>
      </w:r>
      <w:r w:rsidR="00A470A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help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ing</w:t>
      </w:r>
      <w:r w:rsidR="00A470A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people in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need</w:t>
      </w:r>
      <w:r w:rsidR="005019D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and </w:t>
      </w:r>
      <w:r w:rsidR="00A470A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let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the </w:t>
      </w:r>
      <w:r w:rsidR="00A470A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new comers feel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 like</w:t>
      </w:r>
      <w:r w:rsidR="00A470A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home. </w:t>
      </w:r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CPN has </w:t>
      </w:r>
      <w:r w:rsidR="00E801F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also </w:t>
      </w:r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established a </w:t>
      </w:r>
      <w:proofErr w:type="spellStart"/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Juniorclub</w:t>
      </w:r>
      <w:proofErr w:type="spellEnd"/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for </w:t>
      </w:r>
      <w:r w:rsidR="00E801F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the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children</w:t>
      </w:r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of </w:t>
      </w:r>
      <w:r w:rsidR="000636C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our</w:t>
      </w:r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members.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Towards</w:t>
      </w:r>
      <w:r w:rsidR="00A470A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the society, </w:t>
      </w:r>
      <w:r w:rsidR="00165CF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CPN promotes cultural diversity</w:t>
      </w:r>
      <w:r w:rsidR="007C422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</w:t>
      </w:r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participates in </w:t>
      </w:r>
      <w:r w:rsidR="00226431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social activities</w:t>
      </w:r>
      <w:r w:rsidR="007C422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, and</w:t>
      </w:r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works actively with integration of immigrants</w:t>
      </w:r>
      <w:r w:rsidR="001C2D7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  <w:r w:rsidR="007C422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From 2008 to 2013, CPN is the co-organizer of ERAS multi-cultural festival each year in Oslo centrum</w:t>
      </w:r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. During the Parliament election this year, CPN arranged a big </w:t>
      </w:r>
      <w:r w:rsidR="00226431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political debate at </w:t>
      </w:r>
      <w:proofErr w:type="spellStart"/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Litteraturhuset</w:t>
      </w:r>
      <w:proofErr w:type="spellEnd"/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already in June</w:t>
      </w:r>
      <w:r w:rsidR="00AF7E91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  <w:r w:rsidR="0058112B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1C2D7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</w:p>
    <w:p w:rsidR="00190978" w:rsidRPr="00907EC0" w:rsidRDefault="00165CFE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Help</w:t>
      </w:r>
      <w:r w:rsidR="00E801F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ing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Chinese companies in Norway and</w:t>
      </w:r>
      <w:r w:rsidR="00E801F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Norwegian businesses in China is one of our main focus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es</w:t>
      </w:r>
      <w:r w:rsidR="00E801F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 CPN cooperated with Innova</w:t>
      </w:r>
      <w:r w:rsidR="006B4396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tion Norway</w:t>
      </w:r>
      <w:r w:rsidR="00E801F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during Shanghai Expo. </w:t>
      </w:r>
      <w:r w:rsidR="00AF7E91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We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also </w:t>
      </w:r>
      <w:r w:rsidR="0078475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helped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many Chinese delegations </w:t>
      </w:r>
      <w:r w:rsidR="0078475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and companies 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with </w:t>
      </w:r>
      <w:r w:rsidR="0078475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useful advices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. </w:t>
      </w:r>
    </w:p>
    <w:p w:rsidR="00E21A14" w:rsidRPr="00907EC0" w:rsidRDefault="00E21A14" w:rsidP="00E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CPN is committed to “</w:t>
      </w:r>
      <w:r w:rsidR="006B4396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bridging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people, culture and business”. Immigrants can make great contribution</w:t>
      </w:r>
      <w:r w:rsidR="00B902FF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to the Norwegian society</w:t>
      </w:r>
      <w:r w:rsidR="002B106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,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and Norwegian </w:t>
      </w:r>
      <w:r w:rsidR="00D7441E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industri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es need competent workers.  We believe mutual understanding and cooperation is the </w:t>
      </w:r>
      <w:r w:rsidR="00042C8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golden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key to open all doors.</w:t>
      </w:r>
      <w:r w:rsidR="00B902FF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2B1069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Competent i</w:t>
      </w:r>
      <w:r w:rsidR="003D56B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mmigrants</w:t>
      </w:r>
      <w:r w:rsidR="00B902FF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need a chance to meet </w:t>
      </w:r>
      <w:r w:rsidR="003D56B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Norwegian companies</w:t>
      </w:r>
      <w:r w:rsidR="00B902FF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. </w:t>
      </w:r>
      <w:r w:rsidR="00072EE0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CPN’s mission is to create such meeting place. This is also what we are doing </w:t>
      </w:r>
      <w:r w:rsidR="00BC1D1D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this evening</w:t>
      </w:r>
      <w:r w:rsidR="00B902FF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</w:p>
    <w:p w:rsidR="00624BC0" w:rsidRPr="00907EC0" w:rsidRDefault="00FF0E85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CPN </w:t>
      </w:r>
      <w:r w:rsidR="00E801F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has gain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ed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more 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recognition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in the Norwegian society. 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Until now, 4 CPN members </w:t>
      </w:r>
      <w:r w:rsidR="00784755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have</w:t>
      </w:r>
      <w:r w:rsidR="001909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been granted with TOP10 immigrant prize. </w:t>
      </w:r>
      <w:r w:rsidR="009D168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In the last period, </w:t>
      </w:r>
      <w:r w:rsidR="00E21A1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CPN has successfully carried out </w:t>
      </w:r>
      <w:r w:rsidR="009D168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several</w:t>
      </w:r>
      <w:r w:rsidR="00E21A1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integration projects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E21A1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for Oslo </w:t>
      </w:r>
      <w:proofErr w:type="spellStart"/>
      <w:r w:rsidR="00E21A1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Kommune</w:t>
      </w:r>
      <w:proofErr w:type="spellEnd"/>
      <w:r w:rsidR="00E21A1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and </w:t>
      </w:r>
      <w:proofErr w:type="spellStart"/>
      <w:r w:rsidR="009D168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IMDi</w:t>
      </w:r>
      <w:proofErr w:type="spellEnd"/>
      <w:r w:rsidR="00E21A14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</w:p>
    <w:p w:rsidR="00504F54" w:rsidRPr="00907EC0" w:rsidRDefault="00042C80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CPN cannot have today’s success without the support and help from all </w:t>
      </w:r>
      <w:r w:rsidR="003566A6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our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members, partners, the Chinese Embassy, and the Norwegian government. I would like to take this </w:t>
      </w:r>
      <w:r w:rsidR="003D5246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opportunity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345B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to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thank you all for your supports in the last ten years. </w:t>
      </w:r>
    </w:p>
    <w:p w:rsidR="00DA5648" w:rsidRPr="00907EC0" w:rsidRDefault="001A1816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Every Norwegian</w:t>
      </w:r>
      <w:r w:rsidR="00433AC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know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s</w:t>
      </w:r>
      <w:r w:rsidR="007B1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the story about “digging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 </w:t>
      </w:r>
      <w:r w:rsidR="007C74F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hole </w:t>
      </w:r>
      <w:r w:rsidR="007B1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straight down </w:t>
      </w:r>
      <w:r w:rsidR="00433AC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through the earth </w:t>
      </w:r>
      <w:r w:rsidR="00171D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…</w:t>
      </w:r>
      <w:proofErr w:type="gramStart"/>
      <w:r w:rsidR="00433AC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”</w:t>
      </w:r>
      <w:r w:rsidR="00345B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.</w:t>
      </w:r>
      <w:proofErr w:type="gramEnd"/>
      <w:r w:rsidR="00345B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This evening</w:t>
      </w:r>
      <w:r w:rsidR="007B1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, you </w:t>
      </w:r>
      <w:r w:rsidR="00433AC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don’t need to dig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a</w:t>
      </w:r>
      <w:r w:rsidR="00433AC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hole in order to</w:t>
      </w:r>
      <w:r w:rsidR="007B1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hear the </w:t>
      </w:r>
      <w:r w:rsidR="00171D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true</w:t>
      </w:r>
      <w:r w:rsidR="007B1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433AC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voice</w:t>
      </w:r>
      <w:r w:rsidR="007B1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345B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of songs </w:t>
      </w:r>
      <w:r w:rsidR="007B14E2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f</w:t>
      </w:r>
      <w:r w:rsidR="00171D7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rom the other side of the world!</w:t>
      </w:r>
      <w:r w:rsidR="00356FE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We have </w:t>
      </w:r>
      <w:r w:rsidR="00A03A63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7</w:t>
      </w:r>
      <w:r w:rsidR="00356FE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famous soloists travel</w:t>
      </w:r>
      <w:r w:rsidR="00345B7C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ling</w:t>
      </w:r>
      <w:r w:rsidR="00356FE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many thousand miles just </w:t>
      </w:r>
      <w:r w:rsidR="0010699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for attendi</w:t>
      </w:r>
      <w:r w:rsidR="00A15E7F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ng </w:t>
      </w:r>
      <w:r w:rsidR="00356FE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for this event! </w:t>
      </w:r>
    </w:p>
    <w:p w:rsidR="007B14E2" w:rsidRPr="00907EC0" w:rsidRDefault="00DA5648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Prepare yourself to be </w:t>
      </w:r>
      <w:r w:rsidR="00012817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excited, amused,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  <w:r w:rsidR="00012817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and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inspired</w:t>
      </w:r>
      <w:r w:rsidR="00012817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!</w:t>
      </w:r>
      <w:r w:rsidR="00356FE8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</w:t>
      </w:r>
    </w:p>
    <w:p w:rsidR="001C5218" w:rsidRPr="00907EC0" w:rsidRDefault="001C5218" w:rsidP="006D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</w:pP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It's </w:t>
      </w:r>
      <w:r w:rsidR="00E4644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really </w:t>
      </w:r>
      <w:r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>a pleasure to see so many of you here.</w:t>
      </w:r>
      <w:r w:rsidR="00E4644A" w:rsidRPr="00907EC0">
        <w:rPr>
          <w:rFonts w:ascii="Times New Roman" w:eastAsia="Times New Roman" w:hAnsi="Times New Roman" w:cs="Times New Roman"/>
          <w:color w:val="3300CC"/>
          <w:sz w:val="28"/>
          <w:szCs w:val="24"/>
          <w:lang w:val="en-US"/>
        </w:rPr>
        <w:t xml:space="preserve"> I am sure you will have a wonderful and memorable evening!</w:t>
      </w:r>
    </w:p>
    <w:sectPr w:rsidR="001C5218" w:rsidRPr="0090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60"/>
    <w:rsid w:val="00012817"/>
    <w:rsid w:val="00017E84"/>
    <w:rsid w:val="00035842"/>
    <w:rsid w:val="00036DE8"/>
    <w:rsid w:val="00042C80"/>
    <w:rsid w:val="000636CC"/>
    <w:rsid w:val="00072EE0"/>
    <w:rsid w:val="000C076B"/>
    <w:rsid w:val="000D6BB4"/>
    <w:rsid w:val="00106990"/>
    <w:rsid w:val="001128EB"/>
    <w:rsid w:val="0011460F"/>
    <w:rsid w:val="00165CFE"/>
    <w:rsid w:val="00171D78"/>
    <w:rsid w:val="00190978"/>
    <w:rsid w:val="001A1816"/>
    <w:rsid w:val="001B41A0"/>
    <w:rsid w:val="001C2D7D"/>
    <w:rsid w:val="001C5218"/>
    <w:rsid w:val="001C7674"/>
    <w:rsid w:val="001D3BA6"/>
    <w:rsid w:val="00211768"/>
    <w:rsid w:val="002148DE"/>
    <w:rsid w:val="00226431"/>
    <w:rsid w:val="00254360"/>
    <w:rsid w:val="00257B2C"/>
    <w:rsid w:val="00277398"/>
    <w:rsid w:val="002B0170"/>
    <w:rsid w:val="002B1069"/>
    <w:rsid w:val="002C5C7C"/>
    <w:rsid w:val="002F751D"/>
    <w:rsid w:val="00333609"/>
    <w:rsid w:val="003428EC"/>
    <w:rsid w:val="00345B7C"/>
    <w:rsid w:val="003566A6"/>
    <w:rsid w:val="00356FE8"/>
    <w:rsid w:val="00362284"/>
    <w:rsid w:val="003B6859"/>
    <w:rsid w:val="003C6E05"/>
    <w:rsid w:val="003D0865"/>
    <w:rsid w:val="003D508E"/>
    <w:rsid w:val="003D5246"/>
    <w:rsid w:val="003D56BA"/>
    <w:rsid w:val="00403A27"/>
    <w:rsid w:val="00433AC2"/>
    <w:rsid w:val="004672EA"/>
    <w:rsid w:val="004A26F6"/>
    <w:rsid w:val="004F0B96"/>
    <w:rsid w:val="004F21CF"/>
    <w:rsid w:val="005019DE"/>
    <w:rsid w:val="00504F54"/>
    <w:rsid w:val="00555A66"/>
    <w:rsid w:val="00561BB0"/>
    <w:rsid w:val="0058112B"/>
    <w:rsid w:val="005B43C3"/>
    <w:rsid w:val="005C1833"/>
    <w:rsid w:val="005C2E46"/>
    <w:rsid w:val="005F04D5"/>
    <w:rsid w:val="005F400D"/>
    <w:rsid w:val="00613495"/>
    <w:rsid w:val="00624BC0"/>
    <w:rsid w:val="006B4396"/>
    <w:rsid w:val="006C13CD"/>
    <w:rsid w:val="006D21F5"/>
    <w:rsid w:val="00715AA7"/>
    <w:rsid w:val="00745D9A"/>
    <w:rsid w:val="00745F6F"/>
    <w:rsid w:val="00784755"/>
    <w:rsid w:val="007B14E2"/>
    <w:rsid w:val="007C422C"/>
    <w:rsid w:val="007C58EE"/>
    <w:rsid w:val="007C74F8"/>
    <w:rsid w:val="00820213"/>
    <w:rsid w:val="00833484"/>
    <w:rsid w:val="0084550D"/>
    <w:rsid w:val="00850050"/>
    <w:rsid w:val="008E168F"/>
    <w:rsid w:val="008F2D9A"/>
    <w:rsid w:val="008F795D"/>
    <w:rsid w:val="00907EC0"/>
    <w:rsid w:val="009274E4"/>
    <w:rsid w:val="00973B01"/>
    <w:rsid w:val="00977642"/>
    <w:rsid w:val="00981828"/>
    <w:rsid w:val="009A4096"/>
    <w:rsid w:val="009D168A"/>
    <w:rsid w:val="009E4772"/>
    <w:rsid w:val="009F27DF"/>
    <w:rsid w:val="00A03A63"/>
    <w:rsid w:val="00A15E7F"/>
    <w:rsid w:val="00A1777C"/>
    <w:rsid w:val="00A470A9"/>
    <w:rsid w:val="00A73ECA"/>
    <w:rsid w:val="00A930E7"/>
    <w:rsid w:val="00AF7E91"/>
    <w:rsid w:val="00B229E7"/>
    <w:rsid w:val="00B35DAA"/>
    <w:rsid w:val="00B43FA2"/>
    <w:rsid w:val="00B902FF"/>
    <w:rsid w:val="00B94B9D"/>
    <w:rsid w:val="00BC1D1D"/>
    <w:rsid w:val="00C3027D"/>
    <w:rsid w:val="00C57E31"/>
    <w:rsid w:val="00C81669"/>
    <w:rsid w:val="00C90D60"/>
    <w:rsid w:val="00CD0795"/>
    <w:rsid w:val="00CF4694"/>
    <w:rsid w:val="00D07106"/>
    <w:rsid w:val="00D7441E"/>
    <w:rsid w:val="00DA1884"/>
    <w:rsid w:val="00DA5648"/>
    <w:rsid w:val="00DB7B66"/>
    <w:rsid w:val="00DC12E9"/>
    <w:rsid w:val="00DC7F1B"/>
    <w:rsid w:val="00DF5D75"/>
    <w:rsid w:val="00E13B75"/>
    <w:rsid w:val="00E21A14"/>
    <w:rsid w:val="00E4644A"/>
    <w:rsid w:val="00E61406"/>
    <w:rsid w:val="00E6673E"/>
    <w:rsid w:val="00E801FA"/>
    <w:rsid w:val="00E92006"/>
    <w:rsid w:val="00EC0EE9"/>
    <w:rsid w:val="00ED798B"/>
    <w:rsid w:val="00F01FE4"/>
    <w:rsid w:val="00F063BA"/>
    <w:rsid w:val="00F1039E"/>
    <w:rsid w:val="00F210C3"/>
    <w:rsid w:val="00F31103"/>
    <w:rsid w:val="00F31C7C"/>
    <w:rsid w:val="00F403A5"/>
    <w:rsid w:val="00F418B1"/>
    <w:rsid w:val="00FA420F"/>
    <w:rsid w:val="00FB74E2"/>
    <w:rsid w:val="00FE0A2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77635">
      <w:bodyDiv w:val="1"/>
      <w:marLeft w:val="0"/>
      <w:marRight w:val="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331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136721923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9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Telenor ASA Group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Xinli (IS  Nordic)</dc:creator>
  <cp:lastModifiedBy>Wang Xinli (IS  Nordic)</cp:lastModifiedBy>
  <cp:revision>2</cp:revision>
  <dcterms:created xsi:type="dcterms:W3CDTF">2013-11-28T11:56:00Z</dcterms:created>
  <dcterms:modified xsi:type="dcterms:W3CDTF">2013-11-28T11:56:00Z</dcterms:modified>
</cp:coreProperties>
</file>